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Pr="00911BD3" w:rsidRDefault="00911BD3" w:rsidP="00911BD3">
      <w:pPr>
        <w:pStyle w:val="a5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  <w:r w:rsidRPr="00911BD3">
        <w:rPr>
          <w:rFonts w:ascii="Times New Roman" w:hAnsi="Times New Roman" w:cs="Times New Roman"/>
          <w:b/>
          <w:color w:val="FFC000"/>
          <w:sz w:val="56"/>
          <w:szCs w:val="56"/>
        </w:rPr>
        <w:t>БАЛАНЫ КІТАП ҚАРАУҒА, ОҚУҒА ҮЙРЕТУ</w:t>
      </w: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911B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B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3486150"/>
            <wp:effectExtent l="0" t="0" r="0" b="0"/>
            <wp:docPr id="1" name="Рисунок 1" descr="C:\Users\Админ\Desktop\2025-2026 шағын орталық\172950809535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25-2026 шағын орталық\172950809535-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06" b="-734"/>
                    <a:stretch/>
                  </pic:blipFill>
                  <pic:spPr bwMode="auto">
                    <a:xfrm>
                      <a:off x="0" y="0"/>
                      <a:ext cx="2362227" cy="34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>БАЛАНЫ КІТАП ҚАРАУҒА, ОҚУҒА ҮЙРЕТУ ЖОЛДАРЫ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жасайсыз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?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5–10 минут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бірге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Отбасындағы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ересектердің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оқып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отыруы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мықты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Жасына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сай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таңдау</w:t>
      </w:r>
      <w:proofErr w:type="spell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ауыр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тым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ұзақ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түсініксіз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қызық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болмайды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1–2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суреті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түсі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қатты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беттер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(картон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2–3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: аз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мәтінді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иллюстрациялы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3–4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сюжеті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ертегілер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жануарлар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4–5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әңгімелер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диалогтар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танымдық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5–6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баспа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әрпімен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жазылған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мәтіндер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жұмбақ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өлеңдер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хикаяттар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Оқуды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ойынға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айналдыру</w:t>
      </w:r>
      <w:proofErr w:type="spell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әрекеті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ойынмен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байланыстыру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өте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Идеялар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оқиға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BD3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91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дауысымен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сөйлеп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Қайдан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</w:rPr>
        <w:t>таптым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тапқызу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желісімен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Кітаптағы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кейіпкерге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хат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салдыру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).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: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</w:rPr>
        <w:t>ойлайсың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91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Қазір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r w:rsidRPr="00D01BD3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екен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91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кейіпкер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91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Саған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қай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жері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ұнады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D01BD3" w:rsidRPr="0091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балада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мәтінмен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қабілетін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Pr="0091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беру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парақтап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бастағанда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күшейеді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: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сөресін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таңдауына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lastRenderedPageBreak/>
        <w:t>Өздігінен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парақтауына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жасамау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?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Құшақтап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отырғанда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Даусыңызды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күлу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таңдану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жылылық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жақындықпен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: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).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Кітаптағы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байланыстыру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Қарашы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аюың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!»</w:t>
      </w:r>
      <w:proofErr w:type="gram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жетістігін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байқап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прогресті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ынталандырады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: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таңдадың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BD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әңгімең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».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Экран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экранға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  <w:r w:rsidRPr="00D01BD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Экран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аса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>.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жиі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қызығатын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тақырыптар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Жануарлар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Машиналар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>, техника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Сиқырлы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ертегілер</w:t>
      </w:r>
      <w:proofErr w:type="spellEnd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Қорқынышты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D01BD3">
        <w:rPr>
          <w:rFonts w:ascii="Times New Roman" w:hAnsi="Times New Roman" w:cs="Times New Roman"/>
          <w:sz w:val="28"/>
          <w:szCs w:val="28"/>
          <w:lang w:val="ru-RU"/>
        </w:rPr>
        <w:t xml:space="preserve"> детектив</w:t>
      </w:r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D0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BD3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1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01BD3" w:rsidRDefault="0091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733c67f7-ad3d-44bb-be23-c52c66c3aa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2B39C" id="Прямоугольник 2" o:spid="_x0000_s1026" alt="blob:https://web.whatsapp.com/733c67f7-ad3d-44bb-be23-c52c66c3aa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I89ekRAwAAE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D01BD3" w:rsidRPr="00D01BD3" w:rsidRDefault="00D01BD3" w:rsidP="00D01BD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C6CF8" w:rsidRPr="00D01BD3" w:rsidRDefault="00EC6CF8" w:rsidP="00D01BD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C6CF8" w:rsidRPr="00D01BD3" w:rsidSect="00911BD3">
      <w:pgSz w:w="12240" w:h="15840"/>
      <w:pgMar w:top="720" w:right="720" w:bottom="720" w:left="720" w:header="720" w:footer="720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E5E"/>
    <w:multiLevelType w:val="multilevel"/>
    <w:tmpl w:val="5DA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67A90"/>
    <w:multiLevelType w:val="multilevel"/>
    <w:tmpl w:val="541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65723"/>
    <w:multiLevelType w:val="multilevel"/>
    <w:tmpl w:val="201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8160F"/>
    <w:multiLevelType w:val="multilevel"/>
    <w:tmpl w:val="ECE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0EDC"/>
    <w:multiLevelType w:val="multilevel"/>
    <w:tmpl w:val="6FFA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25AC3"/>
    <w:multiLevelType w:val="multilevel"/>
    <w:tmpl w:val="8B7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02DF7"/>
    <w:multiLevelType w:val="multilevel"/>
    <w:tmpl w:val="457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85072"/>
    <w:multiLevelType w:val="multilevel"/>
    <w:tmpl w:val="BC6A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A23F6"/>
    <w:multiLevelType w:val="multilevel"/>
    <w:tmpl w:val="9AA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3D"/>
    <w:rsid w:val="00911BD3"/>
    <w:rsid w:val="009E1E3D"/>
    <w:rsid w:val="00D01BD3"/>
    <w:rsid w:val="00E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8DF2"/>
  <w15:chartTrackingRefBased/>
  <w15:docId w15:val="{14EA8281-3CF2-4516-9AA7-3795F94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1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01B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01BD3"/>
    <w:rPr>
      <w:b/>
      <w:bCs/>
    </w:rPr>
  </w:style>
  <w:style w:type="paragraph" w:styleId="a4">
    <w:name w:val="Normal (Web)"/>
    <w:basedOn w:val="a"/>
    <w:uiPriority w:val="99"/>
    <w:semiHidden/>
    <w:unhideWhenUsed/>
    <w:rsid w:val="00D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01B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2025-12-06T18:52:00Z</cp:lastPrinted>
  <dcterms:created xsi:type="dcterms:W3CDTF">2025-12-06T17:55:00Z</dcterms:created>
  <dcterms:modified xsi:type="dcterms:W3CDTF">2025-12-06T18:59:00Z</dcterms:modified>
</cp:coreProperties>
</file>